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BD82" w14:textId="6B508859" w:rsidR="005B062C" w:rsidRPr="005B062C" w:rsidRDefault="005B062C">
      <w:pPr>
        <w:rPr>
          <w:b/>
          <w:bCs/>
        </w:rPr>
      </w:pPr>
      <w:r w:rsidRPr="005B062C">
        <w:rPr>
          <w:b/>
          <w:bCs/>
        </w:rPr>
        <w:t>Stop-light system for self-care</w:t>
      </w:r>
    </w:p>
    <w:p w14:paraId="1217E67F" w14:textId="33C6CA1B" w:rsidR="005B062C" w:rsidRDefault="005B062C">
      <w:r w:rsidRPr="005B062C">
        <w:t xml:space="preserve">You have to work together with someone to fill the following table, as the columns “What I notice,” “What I can do” and “What others can do” are filled in by the person themselves, but “What others notice” is answered by a friend, family member or a specialist that regularly sees them. </w:t>
      </w:r>
    </w:p>
    <w:p w14:paraId="1BF75499" w14:textId="77777777" w:rsidR="00750D44" w:rsidRDefault="00750D44" w:rsidP="00750D44">
      <w:pPr>
        <w:pStyle w:val="ListParagraph"/>
        <w:numPr>
          <w:ilvl w:val="0"/>
          <w:numId w:val="1"/>
        </w:numPr>
      </w:pPr>
      <w:r w:rsidRPr="008F54BA">
        <w:rPr>
          <w:b/>
          <w:bCs/>
        </w:rPr>
        <w:t>Green light</w:t>
      </w:r>
      <w:r>
        <w:t xml:space="preserve"> zone represents a state of emotional and physical wellbeing. There may be smaller, everyday difficulties but the person is mainly feeling positive and has enough energy for both obligatory and leisure activities. </w:t>
      </w:r>
    </w:p>
    <w:p w14:paraId="7A7525E1" w14:textId="77777777" w:rsidR="00750D44" w:rsidRDefault="00750D44" w:rsidP="00750D44">
      <w:pPr>
        <w:pStyle w:val="ListParagraph"/>
        <w:numPr>
          <w:ilvl w:val="0"/>
          <w:numId w:val="1"/>
        </w:numPr>
      </w:pPr>
      <w:r w:rsidRPr="008F54BA">
        <w:rPr>
          <w:b/>
          <w:bCs/>
        </w:rPr>
        <w:t>Yellow light</w:t>
      </w:r>
      <w:r>
        <w:t xml:space="preserve"> zone represents a state where a person is functioning but also dealing with some more serious issues. They may need to rest more often or experience some anxiety or a lower mood, have less energy.</w:t>
      </w:r>
    </w:p>
    <w:p w14:paraId="01A3F9F9" w14:textId="7B3B20B2" w:rsidR="00750D44" w:rsidRDefault="00750D44" w:rsidP="00750D44">
      <w:pPr>
        <w:pStyle w:val="ListParagraph"/>
        <w:numPr>
          <w:ilvl w:val="0"/>
          <w:numId w:val="2"/>
        </w:numPr>
      </w:pPr>
      <w:r w:rsidRPr="008F54BA">
        <w:rPr>
          <w:b/>
          <w:bCs/>
        </w:rPr>
        <w:t>Red light</w:t>
      </w:r>
      <w:r>
        <w:t xml:space="preserve"> represents the person being out of their safety zone. In this state the person might be unwell and feel unable to cope with any unexpected events or difficulties. Being in the </w:t>
      </w:r>
      <w:proofErr w:type="gramStart"/>
      <w:r>
        <w:t>red light</w:t>
      </w:r>
      <w:proofErr w:type="gramEnd"/>
      <w:r>
        <w:t xml:space="preserve"> zone may lead to a crisis if help does not reach them in time.</w:t>
      </w:r>
    </w:p>
    <w:tbl>
      <w:tblPr>
        <w:tblpPr w:leftFromText="180" w:rightFromText="180" w:vertAnchor="page" w:horzAnchor="margin" w:tblpY="5627"/>
        <w:tblW w:w="0" w:type="auto"/>
        <w:tblCellMar>
          <w:top w:w="15" w:type="dxa"/>
          <w:left w:w="15" w:type="dxa"/>
          <w:bottom w:w="15" w:type="dxa"/>
          <w:right w:w="15" w:type="dxa"/>
        </w:tblCellMar>
        <w:tblLook w:val="04A0" w:firstRow="1" w:lastRow="0" w:firstColumn="1" w:lastColumn="0" w:noHBand="0" w:noVBand="1"/>
      </w:tblPr>
      <w:tblGrid>
        <w:gridCol w:w="887"/>
        <w:gridCol w:w="2364"/>
        <w:gridCol w:w="2551"/>
        <w:gridCol w:w="2410"/>
        <w:gridCol w:w="2472"/>
      </w:tblGrid>
      <w:tr w:rsidR="00750D44" w:rsidRPr="007546B4" w14:paraId="79BFD3A9" w14:textId="77777777" w:rsidTr="00750D44">
        <w:tc>
          <w:tcPr>
            <w:tcW w:w="0" w:type="auto"/>
            <w:tcBorders>
              <w:top w:val="single" w:sz="8" w:space="0" w:color="000000"/>
              <w:left w:val="single" w:sz="8" w:space="0" w:color="000000"/>
              <w:bottom w:val="single" w:sz="8" w:space="0" w:color="000000"/>
              <w:right w:val="single" w:sz="8" w:space="0" w:color="000000"/>
            </w:tcBorders>
            <w:shd w:val="clear" w:color="auto" w:fill="ACE2D0"/>
            <w:tcMar>
              <w:top w:w="100" w:type="dxa"/>
              <w:left w:w="100" w:type="dxa"/>
              <w:bottom w:w="100" w:type="dxa"/>
              <w:right w:w="100" w:type="dxa"/>
            </w:tcMar>
            <w:hideMark/>
          </w:tcPr>
          <w:p w14:paraId="080D0E8D" w14:textId="77777777" w:rsidR="00750D44" w:rsidRPr="007546B4" w:rsidRDefault="00750D44" w:rsidP="00750D44">
            <w:pPr>
              <w:spacing w:after="0" w:line="240" w:lineRule="auto"/>
              <w:jc w:val="both"/>
              <w:rPr>
                <w:rFonts w:ascii="Times New Roman" w:eastAsia="Times New Roman" w:hAnsi="Times New Roman" w:cs="Times New Roman"/>
                <w:b/>
                <w:bCs/>
                <w:sz w:val="24"/>
                <w:szCs w:val="24"/>
              </w:rPr>
            </w:pPr>
            <w:proofErr w:type="spellStart"/>
            <w:r w:rsidRPr="007546B4">
              <w:rPr>
                <w:rFonts w:ascii="Cambria" w:eastAsia="Times New Roman" w:hAnsi="Cambria" w:cs="Times New Roman"/>
                <w:b/>
                <w:bCs/>
                <w:color w:val="000000"/>
              </w:rPr>
              <w:t>Colour</w:t>
            </w:r>
            <w:proofErr w:type="spellEnd"/>
          </w:p>
        </w:tc>
        <w:tc>
          <w:tcPr>
            <w:tcW w:w="2364" w:type="dxa"/>
            <w:tcBorders>
              <w:top w:val="single" w:sz="8" w:space="0" w:color="000000"/>
              <w:left w:val="single" w:sz="8" w:space="0" w:color="000000"/>
              <w:bottom w:val="single" w:sz="8" w:space="0" w:color="000000"/>
              <w:right w:val="single" w:sz="8" w:space="0" w:color="000000"/>
            </w:tcBorders>
            <w:shd w:val="clear" w:color="auto" w:fill="ACE2D0"/>
            <w:tcMar>
              <w:top w:w="100" w:type="dxa"/>
              <w:left w:w="100" w:type="dxa"/>
              <w:bottom w:w="100" w:type="dxa"/>
              <w:right w:w="100" w:type="dxa"/>
            </w:tcMar>
            <w:hideMark/>
          </w:tcPr>
          <w:p w14:paraId="77F3EFF1" w14:textId="77777777" w:rsidR="00750D44" w:rsidRPr="007546B4" w:rsidRDefault="00750D44" w:rsidP="00750D44">
            <w:pPr>
              <w:spacing w:after="0" w:line="240" w:lineRule="auto"/>
              <w:jc w:val="both"/>
              <w:rPr>
                <w:rFonts w:ascii="Times New Roman" w:eastAsia="Times New Roman" w:hAnsi="Times New Roman" w:cs="Times New Roman"/>
                <w:b/>
                <w:bCs/>
                <w:sz w:val="24"/>
                <w:szCs w:val="24"/>
              </w:rPr>
            </w:pPr>
            <w:r w:rsidRPr="007546B4">
              <w:rPr>
                <w:rFonts w:ascii="Cambria" w:eastAsia="Times New Roman" w:hAnsi="Cambria" w:cs="Times New Roman"/>
                <w:b/>
                <w:bCs/>
                <w:color w:val="000000"/>
              </w:rPr>
              <w:t>What I notice</w:t>
            </w:r>
          </w:p>
        </w:tc>
        <w:tc>
          <w:tcPr>
            <w:tcW w:w="2551" w:type="dxa"/>
            <w:tcBorders>
              <w:top w:val="single" w:sz="8" w:space="0" w:color="000000"/>
              <w:left w:val="single" w:sz="8" w:space="0" w:color="000000"/>
              <w:bottom w:val="single" w:sz="8" w:space="0" w:color="000000"/>
              <w:right w:val="single" w:sz="8" w:space="0" w:color="000000"/>
            </w:tcBorders>
            <w:shd w:val="clear" w:color="auto" w:fill="ACE2D0"/>
            <w:tcMar>
              <w:top w:w="100" w:type="dxa"/>
              <w:left w:w="100" w:type="dxa"/>
              <w:bottom w:w="100" w:type="dxa"/>
              <w:right w:w="100" w:type="dxa"/>
            </w:tcMar>
            <w:hideMark/>
          </w:tcPr>
          <w:p w14:paraId="6448DDA5" w14:textId="77777777" w:rsidR="00750D44" w:rsidRPr="007546B4" w:rsidRDefault="00750D44" w:rsidP="00750D44">
            <w:pPr>
              <w:spacing w:after="0" w:line="240" w:lineRule="auto"/>
              <w:jc w:val="both"/>
              <w:rPr>
                <w:rFonts w:ascii="Times New Roman" w:eastAsia="Times New Roman" w:hAnsi="Times New Roman" w:cs="Times New Roman"/>
                <w:b/>
                <w:bCs/>
                <w:sz w:val="24"/>
                <w:szCs w:val="24"/>
              </w:rPr>
            </w:pPr>
            <w:r w:rsidRPr="007546B4">
              <w:rPr>
                <w:rFonts w:ascii="Cambria" w:eastAsia="Times New Roman" w:hAnsi="Cambria" w:cs="Times New Roman"/>
                <w:b/>
                <w:bCs/>
                <w:color w:val="000000"/>
              </w:rPr>
              <w:t>What others notice</w:t>
            </w:r>
          </w:p>
        </w:tc>
        <w:tc>
          <w:tcPr>
            <w:tcW w:w="2410" w:type="dxa"/>
            <w:tcBorders>
              <w:top w:val="single" w:sz="8" w:space="0" w:color="000000"/>
              <w:left w:val="single" w:sz="8" w:space="0" w:color="000000"/>
              <w:bottom w:val="single" w:sz="8" w:space="0" w:color="000000"/>
              <w:right w:val="single" w:sz="8" w:space="0" w:color="000000"/>
            </w:tcBorders>
            <w:shd w:val="clear" w:color="auto" w:fill="ACE2D0"/>
            <w:tcMar>
              <w:top w:w="100" w:type="dxa"/>
              <w:left w:w="100" w:type="dxa"/>
              <w:bottom w:w="100" w:type="dxa"/>
              <w:right w:w="100" w:type="dxa"/>
            </w:tcMar>
            <w:hideMark/>
          </w:tcPr>
          <w:p w14:paraId="5A6BEEC3" w14:textId="77777777" w:rsidR="00750D44" w:rsidRPr="007546B4" w:rsidRDefault="00750D44" w:rsidP="00750D44">
            <w:pPr>
              <w:spacing w:after="0" w:line="240" w:lineRule="auto"/>
              <w:jc w:val="both"/>
              <w:rPr>
                <w:rFonts w:ascii="Times New Roman" w:eastAsia="Times New Roman" w:hAnsi="Times New Roman" w:cs="Times New Roman"/>
                <w:b/>
                <w:bCs/>
                <w:sz w:val="24"/>
                <w:szCs w:val="24"/>
              </w:rPr>
            </w:pPr>
            <w:r w:rsidRPr="007546B4">
              <w:rPr>
                <w:rFonts w:ascii="Cambria" w:eastAsia="Times New Roman" w:hAnsi="Cambria" w:cs="Times New Roman"/>
                <w:b/>
                <w:bCs/>
                <w:color w:val="000000"/>
              </w:rPr>
              <w:t>What I can do</w:t>
            </w:r>
          </w:p>
        </w:tc>
        <w:tc>
          <w:tcPr>
            <w:tcW w:w="2472" w:type="dxa"/>
            <w:tcBorders>
              <w:top w:val="single" w:sz="8" w:space="0" w:color="000000"/>
              <w:left w:val="single" w:sz="8" w:space="0" w:color="000000"/>
              <w:bottom w:val="single" w:sz="8" w:space="0" w:color="000000"/>
              <w:right w:val="single" w:sz="8" w:space="0" w:color="000000"/>
            </w:tcBorders>
            <w:shd w:val="clear" w:color="auto" w:fill="ACE2D0"/>
            <w:tcMar>
              <w:top w:w="100" w:type="dxa"/>
              <w:left w:w="100" w:type="dxa"/>
              <w:bottom w:w="100" w:type="dxa"/>
              <w:right w:w="100" w:type="dxa"/>
            </w:tcMar>
            <w:hideMark/>
          </w:tcPr>
          <w:p w14:paraId="79B39749" w14:textId="77777777" w:rsidR="00750D44" w:rsidRPr="007546B4" w:rsidRDefault="00750D44" w:rsidP="00750D44">
            <w:pPr>
              <w:spacing w:after="0" w:line="240" w:lineRule="auto"/>
              <w:jc w:val="both"/>
              <w:rPr>
                <w:rFonts w:ascii="Times New Roman" w:eastAsia="Times New Roman" w:hAnsi="Times New Roman" w:cs="Times New Roman"/>
                <w:b/>
                <w:bCs/>
                <w:sz w:val="24"/>
                <w:szCs w:val="24"/>
              </w:rPr>
            </w:pPr>
            <w:r w:rsidRPr="007546B4">
              <w:rPr>
                <w:rFonts w:ascii="Cambria" w:eastAsia="Times New Roman" w:hAnsi="Cambria" w:cs="Times New Roman"/>
                <w:b/>
                <w:bCs/>
                <w:color w:val="000000"/>
              </w:rPr>
              <w:t>What others can do</w:t>
            </w:r>
          </w:p>
        </w:tc>
      </w:tr>
      <w:tr w:rsidR="00750D44" w:rsidRPr="007546B4" w14:paraId="66FFD464" w14:textId="77777777" w:rsidTr="00750D44">
        <w:trPr>
          <w:trHeight w:val="298"/>
        </w:trPr>
        <w:tc>
          <w:tcPr>
            <w:tcW w:w="0" w:type="auto"/>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hideMark/>
          </w:tcPr>
          <w:p w14:paraId="4F27FC3F" w14:textId="77777777" w:rsidR="00750D44" w:rsidRPr="007546B4" w:rsidRDefault="00750D44" w:rsidP="00750D44">
            <w:pPr>
              <w:spacing w:after="0" w:line="240" w:lineRule="auto"/>
              <w:jc w:val="both"/>
              <w:rPr>
                <w:rFonts w:ascii="Times New Roman" w:eastAsia="Times New Roman" w:hAnsi="Times New Roman" w:cs="Times New Roman"/>
                <w:sz w:val="24"/>
                <w:szCs w:val="24"/>
              </w:rPr>
            </w:pPr>
            <w:r w:rsidRPr="007546B4">
              <w:rPr>
                <w:rFonts w:ascii="Cambria" w:eastAsia="Times New Roman" w:hAnsi="Cambria" w:cs="Times New Roman"/>
                <w:b/>
                <w:bCs/>
                <w:color w:val="38761D"/>
              </w:rPr>
              <w:t>Green</w:t>
            </w:r>
          </w:p>
        </w:tc>
        <w:tc>
          <w:tcPr>
            <w:tcW w:w="2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4CE7C" w14:textId="77777777" w:rsidR="00750D44" w:rsidRDefault="00750D44" w:rsidP="00750D44">
            <w:pPr>
              <w:spacing w:after="0" w:line="240" w:lineRule="auto"/>
              <w:jc w:val="both"/>
              <w:rPr>
                <w:rFonts w:ascii="Times New Roman" w:eastAsia="Times New Roman" w:hAnsi="Times New Roman" w:cs="Times New Roman"/>
                <w:sz w:val="24"/>
                <w:szCs w:val="24"/>
              </w:rPr>
            </w:pPr>
          </w:p>
          <w:p w14:paraId="6F723D77" w14:textId="77777777" w:rsidR="00750D44" w:rsidRDefault="00750D44" w:rsidP="00750D44">
            <w:pPr>
              <w:spacing w:after="0" w:line="240" w:lineRule="auto"/>
              <w:jc w:val="both"/>
              <w:rPr>
                <w:rFonts w:ascii="Times New Roman" w:eastAsia="Times New Roman" w:hAnsi="Times New Roman" w:cs="Times New Roman"/>
                <w:sz w:val="24"/>
                <w:szCs w:val="24"/>
              </w:rPr>
            </w:pPr>
          </w:p>
          <w:p w14:paraId="0CACF6F2" w14:textId="77777777" w:rsidR="00750D44" w:rsidRDefault="00750D44" w:rsidP="00750D44">
            <w:pPr>
              <w:spacing w:after="0" w:line="240" w:lineRule="auto"/>
              <w:jc w:val="both"/>
              <w:rPr>
                <w:rFonts w:ascii="Times New Roman" w:eastAsia="Times New Roman" w:hAnsi="Times New Roman" w:cs="Times New Roman"/>
                <w:sz w:val="24"/>
                <w:szCs w:val="24"/>
              </w:rPr>
            </w:pPr>
          </w:p>
          <w:p w14:paraId="628A4700" w14:textId="77777777" w:rsidR="00750D44" w:rsidRDefault="00750D44" w:rsidP="00750D44">
            <w:pPr>
              <w:spacing w:after="0" w:line="240" w:lineRule="auto"/>
              <w:jc w:val="both"/>
              <w:rPr>
                <w:rFonts w:ascii="Times New Roman" w:eastAsia="Times New Roman" w:hAnsi="Times New Roman" w:cs="Times New Roman"/>
                <w:sz w:val="24"/>
                <w:szCs w:val="24"/>
              </w:rPr>
            </w:pPr>
          </w:p>
          <w:p w14:paraId="6DD2C7D4" w14:textId="77777777" w:rsidR="00750D44" w:rsidRDefault="00750D44" w:rsidP="00750D44">
            <w:pPr>
              <w:spacing w:after="0" w:line="240" w:lineRule="auto"/>
              <w:jc w:val="both"/>
              <w:rPr>
                <w:rFonts w:ascii="Times New Roman" w:eastAsia="Times New Roman" w:hAnsi="Times New Roman" w:cs="Times New Roman"/>
                <w:sz w:val="24"/>
                <w:szCs w:val="24"/>
              </w:rPr>
            </w:pPr>
          </w:p>
          <w:p w14:paraId="4A490162" w14:textId="77777777" w:rsidR="00750D44" w:rsidRDefault="00750D44" w:rsidP="00750D44">
            <w:pPr>
              <w:spacing w:after="0" w:line="240" w:lineRule="auto"/>
              <w:jc w:val="both"/>
              <w:rPr>
                <w:rFonts w:ascii="Times New Roman" w:eastAsia="Times New Roman" w:hAnsi="Times New Roman" w:cs="Times New Roman"/>
                <w:sz w:val="24"/>
                <w:szCs w:val="24"/>
              </w:rPr>
            </w:pPr>
          </w:p>
          <w:p w14:paraId="6DC6DFB2" w14:textId="77777777" w:rsidR="00750D44" w:rsidRDefault="00750D44" w:rsidP="00750D44">
            <w:pPr>
              <w:spacing w:after="0" w:line="240" w:lineRule="auto"/>
              <w:jc w:val="both"/>
              <w:rPr>
                <w:rFonts w:ascii="Times New Roman" w:eastAsia="Times New Roman" w:hAnsi="Times New Roman" w:cs="Times New Roman"/>
                <w:sz w:val="24"/>
                <w:szCs w:val="24"/>
              </w:rPr>
            </w:pPr>
          </w:p>
          <w:p w14:paraId="01809A5E" w14:textId="77777777" w:rsidR="00750D44" w:rsidRDefault="00750D44" w:rsidP="00750D44">
            <w:pPr>
              <w:spacing w:after="0" w:line="240" w:lineRule="auto"/>
              <w:jc w:val="both"/>
              <w:rPr>
                <w:rFonts w:ascii="Times New Roman" w:eastAsia="Times New Roman" w:hAnsi="Times New Roman" w:cs="Times New Roman"/>
                <w:sz w:val="24"/>
                <w:szCs w:val="24"/>
              </w:rPr>
            </w:pPr>
          </w:p>
          <w:p w14:paraId="3DAEAE70" w14:textId="77777777" w:rsidR="00750D44" w:rsidRPr="007546B4" w:rsidRDefault="00750D44" w:rsidP="00750D44">
            <w:pPr>
              <w:spacing w:after="0" w:line="240" w:lineRule="auto"/>
              <w:jc w:val="both"/>
              <w:rPr>
                <w:rFonts w:ascii="Times New Roman" w:eastAsia="Times New Roman" w:hAnsi="Times New Roman" w:cs="Times New Roman"/>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6D18F" w14:textId="77777777" w:rsidR="00750D44" w:rsidRPr="007546B4" w:rsidRDefault="00750D44" w:rsidP="00750D44">
            <w:pPr>
              <w:spacing w:after="0" w:line="240" w:lineRule="auto"/>
              <w:jc w:val="both"/>
              <w:rPr>
                <w:rFonts w:ascii="Times New Roman" w:eastAsia="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3C36" w14:textId="77777777" w:rsidR="00750D44" w:rsidRPr="007546B4" w:rsidRDefault="00750D44" w:rsidP="00750D44">
            <w:pPr>
              <w:spacing w:after="0" w:line="240" w:lineRule="auto"/>
              <w:jc w:val="both"/>
              <w:rPr>
                <w:rFonts w:ascii="Times New Roman" w:eastAsia="Times New Roman" w:hAnsi="Times New Roman" w:cs="Times New Roman"/>
                <w:sz w:val="24"/>
                <w:szCs w:val="24"/>
              </w:rPr>
            </w:pPr>
          </w:p>
        </w:tc>
        <w:tc>
          <w:tcPr>
            <w:tcW w:w="2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C8E66" w14:textId="77777777" w:rsidR="00750D44" w:rsidRPr="007546B4" w:rsidRDefault="00750D44" w:rsidP="00750D44">
            <w:pPr>
              <w:spacing w:after="0" w:line="240" w:lineRule="auto"/>
              <w:jc w:val="both"/>
              <w:rPr>
                <w:rFonts w:ascii="Times New Roman" w:eastAsia="Times New Roman" w:hAnsi="Times New Roman" w:cs="Times New Roman"/>
                <w:sz w:val="24"/>
                <w:szCs w:val="24"/>
              </w:rPr>
            </w:pPr>
          </w:p>
        </w:tc>
      </w:tr>
      <w:tr w:rsidR="00750D44" w:rsidRPr="007546B4" w14:paraId="4C9425AA" w14:textId="77777777" w:rsidTr="00750D44">
        <w:tc>
          <w:tcPr>
            <w:tcW w:w="0" w:type="auto"/>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7F83EB8C" w14:textId="77777777" w:rsidR="00750D44" w:rsidRPr="007546B4" w:rsidRDefault="00750D44" w:rsidP="00750D44">
            <w:pPr>
              <w:spacing w:after="0" w:line="240" w:lineRule="auto"/>
              <w:jc w:val="both"/>
              <w:rPr>
                <w:rFonts w:ascii="Times New Roman" w:eastAsia="Times New Roman" w:hAnsi="Times New Roman" w:cs="Times New Roman"/>
                <w:sz w:val="24"/>
                <w:szCs w:val="24"/>
              </w:rPr>
            </w:pPr>
            <w:r w:rsidRPr="007546B4">
              <w:rPr>
                <w:rFonts w:ascii="Cambria" w:eastAsia="Times New Roman" w:hAnsi="Cambria" w:cs="Times New Roman"/>
                <w:b/>
                <w:bCs/>
                <w:color w:val="BF9000"/>
              </w:rPr>
              <w:t>Yellow</w:t>
            </w:r>
          </w:p>
        </w:tc>
        <w:tc>
          <w:tcPr>
            <w:tcW w:w="2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0574B" w14:textId="77777777" w:rsidR="00750D44" w:rsidRDefault="00750D44" w:rsidP="00750D44">
            <w:pPr>
              <w:spacing w:after="0" w:line="240" w:lineRule="auto"/>
              <w:jc w:val="both"/>
              <w:rPr>
                <w:rFonts w:ascii="Times New Roman" w:eastAsia="Times New Roman" w:hAnsi="Times New Roman" w:cs="Times New Roman"/>
                <w:sz w:val="24"/>
                <w:szCs w:val="24"/>
              </w:rPr>
            </w:pPr>
          </w:p>
          <w:p w14:paraId="59518E6B" w14:textId="77777777" w:rsidR="00750D44" w:rsidRDefault="00750D44" w:rsidP="00750D44">
            <w:pPr>
              <w:spacing w:after="0" w:line="240" w:lineRule="auto"/>
              <w:jc w:val="both"/>
              <w:rPr>
                <w:rFonts w:ascii="Times New Roman" w:eastAsia="Times New Roman" w:hAnsi="Times New Roman" w:cs="Times New Roman"/>
                <w:sz w:val="24"/>
                <w:szCs w:val="24"/>
              </w:rPr>
            </w:pPr>
          </w:p>
          <w:p w14:paraId="28D1853A" w14:textId="77777777" w:rsidR="00750D44" w:rsidRDefault="00750D44" w:rsidP="00750D44">
            <w:pPr>
              <w:spacing w:after="0" w:line="240" w:lineRule="auto"/>
              <w:jc w:val="both"/>
              <w:rPr>
                <w:rFonts w:ascii="Times New Roman" w:eastAsia="Times New Roman" w:hAnsi="Times New Roman" w:cs="Times New Roman"/>
                <w:sz w:val="24"/>
                <w:szCs w:val="24"/>
              </w:rPr>
            </w:pPr>
          </w:p>
          <w:p w14:paraId="08F0D133" w14:textId="77777777" w:rsidR="00750D44" w:rsidRDefault="00750D44" w:rsidP="00750D44">
            <w:pPr>
              <w:spacing w:after="0" w:line="240" w:lineRule="auto"/>
              <w:jc w:val="both"/>
              <w:rPr>
                <w:rFonts w:ascii="Times New Roman" w:eastAsia="Times New Roman" w:hAnsi="Times New Roman" w:cs="Times New Roman"/>
                <w:sz w:val="24"/>
                <w:szCs w:val="24"/>
              </w:rPr>
            </w:pPr>
          </w:p>
          <w:p w14:paraId="19963DD0" w14:textId="77777777" w:rsidR="00750D44" w:rsidRDefault="00750D44" w:rsidP="00750D44">
            <w:pPr>
              <w:spacing w:after="0" w:line="240" w:lineRule="auto"/>
              <w:jc w:val="both"/>
              <w:rPr>
                <w:rFonts w:ascii="Times New Roman" w:eastAsia="Times New Roman" w:hAnsi="Times New Roman" w:cs="Times New Roman"/>
                <w:sz w:val="24"/>
                <w:szCs w:val="24"/>
              </w:rPr>
            </w:pPr>
          </w:p>
          <w:p w14:paraId="33CE1574" w14:textId="77777777" w:rsidR="00750D44" w:rsidRDefault="00750D44" w:rsidP="00750D44">
            <w:pPr>
              <w:spacing w:after="0" w:line="240" w:lineRule="auto"/>
              <w:jc w:val="both"/>
              <w:rPr>
                <w:rFonts w:ascii="Times New Roman" w:eastAsia="Times New Roman" w:hAnsi="Times New Roman" w:cs="Times New Roman"/>
                <w:sz w:val="24"/>
                <w:szCs w:val="24"/>
              </w:rPr>
            </w:pPr>
          </w:p>
          <w:p w14:paraId="0419C229" w14:textId="77777777" w:rsidR="00750D44" w:rsidRDefault="00750D44" w:rsidP="00750D44">
            <w:pPr>
              <w:spacing w:after="0" w:line="240" w:lineRule="auto"/>
              <w:jc w:val="both"/>
              <w:rPr>
                <w:rFonts w:ascii="Times New Roman" w:eastAsia="Times New Roman" w:hAnsi="Times New Roman" w:cs="Times New Roman"/>
                <w:sz w:val="24"/>
                <w:szCs w:val="24"/>
              </w:rPr>
            </w:pPr>
          </w:p>
          <w:p w14:paraId="6B3A4927" w14:textId="77777777" w:rsidR="00750D44" w:rsidRDefault="00750D44" w:rsidP="00750D44">
            <w:pPr>
              <w:spacing w:after="0" w:line="240" w:lineRule="auto"/>
              <w:jc w:val="both"/>
              <w:rPr>
                <w:rFonts w:ascii="Times New Roman" w:eastAsia="Times New Roman" w:hAnsi="Times New Roman" w:cs="Times New Roman"/>
                <w:sz w:val="24"/>
                <w:szCs w:val="24"/>
              </w:rPr>
            </w:pPr>
          </w:p>
          <w:p w14:paraId="36154817" w14:textId="77777777" w:rsidR="00750D44" w:rsidRPr="007546B4" w:rsidRDefault="00750D44" w:rsidP="00750D44">
            <w:pPr>
              <w:spacing w:after="0" w:line="240" w:lineRule="auto"/>
              <w:jc w:val="both"/>
              <w:rPr>
                <w:rFonts w:ascii="Times New Roman" w:eastAsia="Times New Roman" w:hAnsi="Times New Roman" w:cs="Times New Roman"/>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B7BFC" w14:textId="77777777" w:rsidR="00750D44" w:rsidRPr="007546B4" w:rsidRDefault="00750D44" w:rsidP="00750D44">
            <w:pPr>
              <w:spacing w:after="0" w:line="240" w:lineRule="auto"/>
              <w:jc w:val="both"/>
              <w:rPr>
                <w:rFonts w:ascii="Times New Roman" w:eastAsia="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06663" w14:textId="77777777" w:rsidR="00750D44" w:rsidRPr="007546B4" w:rsidRDefault="00750D44" w:rsidP="00750D44">
            <w:pPr>
              <w:spacing w:after="0" w:line="240" w:lineRule="auto"/>
              <w:jc w:val="both"/>
              <w:rPr>
                <w:rFonts w:ascii="Times New Roman" w:eastAsia="Times New Roman" w:hAnsi="Times New Roman" w:cs="Times New Roman"/>
                <w:sz w:val="24"/>
                <w:szCs w:val="24"/>
              </w:rPr>
            </w:pPr>
          </w:p>
        </w:tc>
        <w:tc>
          <w:tcPr>
            <w:tcW w:w="2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4B6C3" w14:textId="77777777" w:rsidR="00750D44" w:rsidRPr="007546B4" w:rsidRDefault="00750D44" w:rsidP="00750D44">
            <w:pPr>
              <w:spacing w:after="0" w:line="240" w:lineRule="auto"/>
              <w:jc w:val="both"/>
              <w:rPr>
                <w:rFonts w:ascii="Times New Roman" w:eastAsia="Times New Roman" w:hAnsi="Times New Roman" w:cs="Times New Roman"/>
                <w:sz w:val="24"/>
                <w:szCs w:val="24"/>
              </w:rPr>
            </w:pPr>
          </w:p>
        </w:tc>
      </w:tr>
      <w:tr w:rsidR="00750D44" w:rsidRPr="007546B4" w14:paraId="0C7AD5A9" w14:textId="77777777" w:rsidTr="00750D44">
        <w:tc>
          <w:tcPr>
            <w:tcW w:w="0" w:type="auto"/>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14:paraId="6A75C7E4" w14:textId="77777777" w:rsidR="00750D44" w:rsidRPr="007546B4" w:rsidRDefault="00750D44" w:rsidP="00750D44">
            <w:pPr>
              <w:spacing w:after="0" w:line="240" w:lineRule="auto"/>
              <w:jc w:val="both"/>
              <w:rPr>
                <w:rFonts w:ascii="Times New Roman" w:eastAsia="Times New Roman" w:hAnsi="Times New Roman" w:cs="Times New Roman"/>
                <w:sz w:val="24"/>
                <w:szCs w:val="24"/>
              </w:rPr>
            </w:pPr>
            <w:r w:rsidRPr="007546B4">
              <w:rPr>
                <w:rFonts w:ascii="Cambria" w:eastAsia="Times New Roman" w:hAnsi="Cambria" w:cs="Times New Roman"/>
                <w:b/>
                <w:bCs/>
                <w:color w:val="990000"/>
              </w:rPr>
              <w:t>Red</w:t>
            </w:r>
          </w:p>
        </w:tc>
        <w:tc>
          <w:tcPr>
            <w:tcW w:w="2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26D90" w14:textId="77777777" w:rsidR="00750D44" w:rsidRDefault="00750D44" w:rsidP="00750D44">
            <w:pPr>
              <w:spacing w:after="0" w:line="240" w:lineRule="auto"/>
              <w:jc w:val="both"/>
              <w:rPr>
                <w:rFonts w:ascii="Times New Roman" w:eastAsia="Times New Roman" w:hAnsi="Times New Roman" w:cs="Times New Roman"/>
                <w:sz w:val="24"/>
                <w:szCs w:val="24"/>
              </w:rPr>
            </w:pPr>
          </w:p>
          <w:p w14:paraId="7DB21130" w14:textId="77777777" w:rsidR="00750D44" w:rsidRDefault="00750D44" w:rsidP="00750D44">
            <w:pPr>
              <w:spacing w:after="0" w:line="240" w:lineRule="auto"/>
              <w:jc w:val="both"/>
              <w:rPr>
                <w:rFonts w:ascii="Times New Roman" w:eastAsia="Times New Roman" w:hAnsi="Times New Roman" w:cs="Times New Roman"/>
                <w:sz w:val="24"/>
                <w:szCs w:val="24"/>
              </w:rPr>
            </w:pPr>
          </w:p>
          <w:p w14:paraId="334A6383" w14:textId="77777777" w:rsidR="00750D44" w:rsidRDefault="00750D44" w:rsidP="00750D44">
            <w:pPr>
              <w:spacing w:after="0" w:line="240" w:lineRule="auto"/>
              <w:jc w:val="both"/>
              <w:rPr>
                <w:rFonts w:ascii="Times New Roman" w:eastAsia="Times New Roman" w:hAnsi="Times New Roman" w:cs="Times New Roman"/>
                <w:sz w:val="24"/>
                <w:szCs w:val="24"/>
              </w:rPr>
            </w:pPr>
          </w:p>
          <w:p w14:paraId="47D862D8" w14:textId="77777777" w:rsidR="00750D44" w:rsidRDefault="00750D44" w:rsidP="00750D44">
            <w:pPr>
              <w:spacing w:after="0" w:line="240" w:lineRule="auto"/>
              <w:jc w:val="both"/>
              <w:rPr>
                <w:rFonts w:ascii="Times New Roman" w:eastAsia="Times New Roman" w:hAnsi="Times New Roman" w:cs="Times New Roman"/>
                <w:sz w:val="24"/>
                <w:szCs w:val="24"/>
              </w:rPr>
            </w:pPr>
          </w:p>
          <w:p w14:paraId="5354D288" w14:textId="77777777" w:rsidR="00750D44" w:rsidRDefault="00750D44" w:rsidP="00750D44">
            <w:pPr>
              <w:spacing w:after="0" w:line="240" w:lineRule="auto"/>
              <w:jc w:val="both"/>
              <w:rPr>
                <w:rFonts w:ascii="Times New Roman" w:eastAsia="Times New Roman" w:hAnsi="Times New Roman" w:cs="Times New Roman"/>
                <w:sz w:val="24"/>
                <w:szCs w:val="24"/>
              </w:rPr>
            </w:pPr>
          </w:p>
          <w:p w14:paraId="781D91FB" w14:textId="77777777" w:rsidR="00750D44" w:rsidRDefault="00750D44" w:rsidP="00750D44">
            <w:pPr>
              <w:spacing w:after="0" w:line="240" w:lineRule="auto"/>
              <w:jc w:val="both"/>
              <w:rPr>
                <w:rFonts w:ascii="Times New Roman" w:eastAsia="Times New Roman" w:hAnsi="Times New Roman" w:cs="Times New Roman"/>
                <w:sz w:val="24"/>
                <w:szCs w:val="24"/>
              </w:rPr>
            </w:pPr>
          </w:p>
          <w:p w14:paraId="21763D93" w14:textId="77777777" w:rsidR="00750D44" w:rsidRDefault="00750D44" w:rsidP="00750D44">
            <w:pPr>
              <w:spacing w:after="0" w:line="240" w:lineRule="auto"/>
              <w:jc w:val="both"/>
              <w:rPr>
                <w:rFonts w:ascii="Times New Roman" w:eastAsia="Times New Roman" w:hAnsi="Times New Roman" w:cs="Times New Roman"/>
                <w:sz w:val="24"/>
                <w:szCs w:val="24"/>
              </w:rPr>
            </w:pPr>
          </w:p>
          <w:p w14:paraId="5024FFC0" w14:textId="77777777" w:rsidR="00750D44" w:rsidRPr="007546B4" w:rsidRDefault="00750D44" w:rsidP="00750D44">
            <w:pPr>
              <w:spacing w:after="0" w:line="240" w:lineRule="auto"/>
              <w:jc w:val="both"/>
              <w:rPr>
                <w:rFonts w:ascii="Times New Roman" w:eastAsia="Times New Roman" w:hAnsi="Times New Roman" w:cs="Times New Roman"/>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4504D" w14:textId="77777777" w:rsidR="00750D44" w:rsidRPr="007546B4" w:rsidRDefault="00750D44" w:rsidP="00750D44">
            <w:pPr>
              <w:spacing w:after="0" w:line="240" w:lineRule="auto"/>
              <w:jc w:val="both"/>
              <w:rPr>
                <w:rFonts w:ascii="Times New Roman" w:eastAsia="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974DD" w14:textId="77777777" w:rsidR="00750D44" w:rsidRPr="007546B4" w:rsidRDefault="00750D44" w:rsidP="00750D44">
            <w:pPr>
              <w:spacing w:after="0" w:line="240" w:lineRule="auto"/>
              <w:jc w:val="both"/>
              <w:rPr>
                <w:rFonts w:ascii="Times New Roman" w:eastAsia="Times New Roman" w:hAnsi="Times New Roman" w:cs="Times New Roman"/>
                <w:sz w:val="24"/>
                <w:szCs w:val="24"/>
              </w:rPr>
            </w:pPr>
          </w:p>
        </w:tc>
        <w:tc>
          <w:tcPr>
            <w:tcW w:w="2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5026C" w14:textId="77777777" w:rsidR="00750D44" w:rsidRPr="007546B4" w:rsidRDefault="00750D44" w:rsidP="00750D44">
            <w:pPr>
              <w:spacing w:after="0" w:line="240" w:lineRule="auto"/>
              <w:jc w:val="both"/>
              <w:rPr>
                <w:rFonts w:ascii="Times New Roman" w:eastAsia="Times New Roman" w:hAnsi="Times New Roman" w:cs="Times New Roman"/>
                <w:sz w:val="24"/>
                <w:szCs w:val="24"/>
              </w:rPr>
            </w:pPr>
          </w:p>
        </w:tc>
      </w:tr>
    </w:tbl>
    <w:p w14:paraId="5A2A2FDF" w14:textId="77777777" w:rsidR="005B062C" w:rsidRDefault="005B062C" w:rsidP="005B062C"/>
    <w:sectPr w:rsidR="005B062C" w:rsidSect="007546B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237C1" w14:textId="77777777" w:rsidR="005B062C" w:rsidRDefault="005B062C" w:rsidP="005B062C">
      <w:pPr>
        <w:spacing w:after="0" w:line="240" w:lineRule="auto"/>
      </w:pPr>
      <w:r>
        <w:separator/>
      </w:r>
    </w:p>
  </w:endnote>
  <w:endnote w:type="continuationSeparator" w:id="0">
    <w:p w14:paraId="36D98C62" w14:textId="77777777" w:rsidR="005B062C" w:rsidRDefault="005B062C" w:rsidP="005B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48C9" w14:textId="77777777" w:rsidR="005B062C" w:rsidRDefault="005B062C" w:rsidP="005B062C">
      <w:pPr>
        <w:spacing w:after="0" w:line="240" w:lineRule="auto"/>
      </w:pPr>
      <w:r>
        <w:separator/>
      </w:r>
    </w:p>
  </w:footnote>
  <w:footnote w:type="continuationSeparator" w:id="0">
    <w:p w14:paraId="10551D02" w14:textId="77777777" w:rsidR="005B062C" w:rsidRDefault="005B062C" w:rsidP="005B0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BACB" w14:textId="02B12911" w:rsidR="005B062C" w:rsidRDefault="005B062C">
    <w:pPr>
      <w:pStyle w:val="Header"/>
    </w:pPr>
  </w:p>
  <w:p w14:paraId="618114B1" w14:textId="3003A7E4" w:rsidR="005B062C" w:rsidRDefault="005B062C">
    <w:pPr>
      <w:pStyle w:val="Header"/>
    </w:pPr>
  </w:p>
  <w:p w14:paraId="174C9B4A" w14:textId="77777777" w:rsidR="005B062C" w:rsidRDefault="005B0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5E1"/>
    <w:multiLevelType w:val="hybridMultilevel"/>
    <w:tmpl w:val="4B50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695FC6"/>
    <w:multiLevelType w:val="hybridMultilevel"/>
    <w:tmpl w:val="E4E4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535354">
    <w:abstractNumId w:val="1"/>
  </w:num>
  <w:num w:numId="2" w16cid:durableId="334000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B4"/>
    <w:rsid w:val="005B062C"/>
    <w:rsid w:val="00750D44"/>
    <w:rsid w:val="007546B4"/>
    <w:rsid w:val="008F54BA"/>
    <w:rsid w:val="00BB2F3E"/>
    <w:rsid w:val="00BD21D8"/>
    <w:rsid w:val="00CF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9E29"/>
  <w15:chartTrackingRefBased/>
  <w15:docId w15:val="{6CC126EB-E88D-4BCD-B941-A265546A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62C"/>
  </w:style>
  <w:style w:type="paragraph" w:styleId="Footer">
    <w:name w:val="footer"/>
    <w:basedOn w:val="Normal"/>
    <w:link w:val="FooterChar"/>
    <w:uiPriority w:val="99"/>
    <w:unhideWhenUsed/>
    <w:rsid w:val="005B0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62C"/>
  </w:style>
  <w:style w:type="paragraph" w:styleId="ListParagraph">
    <w:name w:val="List Paragraph"/>
    <w:basedOn w:val="Normal"/>
    <w:uiPriority w:val="34"/>
    <w:qFormat/>
    <w:rsid w:val="00750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60745">
      <w:bodyDiv w:val="1"/>
      <w:marLeft w:val="0"/>
      <w:marRight w:val="0"/>
      <w:marTop w:val="0"/>
      <w:marBottom w:val="0"/>
      <w:divBdr>
        <w:top w:val="none" w:sz="0" w:space="0" w:color="auto"/>
        <w:left w:val="none" w:sz="0" w:space="0" w:color="auto"/>
        <w:bottom w:val="none" w:sz="0" w:space="0" w:color="auto"/>
        <w:right w:val="none" w:sz="0" w:space="0" w:color="auto"/>
      </w:divBdr>
    </w:div>
    <w:div w:id="1044520283">
      <w:bodyDiv w:val="1"/>
      <w:marLeft w:val="0"/>
      <w:marRight w:val="0"/>
      <w:marTop w:val="0"/>
      <w:marBottom w:val="0"/>
      <w:divBdr>
        <w:top w:val="none" w:sz="0" w:space="0" w:color="auto"/>
        <w:left w:val="none" w:sz="0" w:space="0" w:color="auto"/>
        <w:bottom w:val="none" w:sz="0" w:space="0" w:color="auto"/>
        <w:right w:val="none" w:sz="0" w:space="0" w:color="auto"/>
      </w:divBdr>
    </w:div>
    <w:div w:id="109486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Purre</dc:creator>
  <cp:keywords/>
  <dc:description/>
  <cp:lastModifiedBy>Merle Purre</cp:lastModifiedBy>
  <cp:revision>5</cp:revision>
  <cp:lastPrinted>2022-10-02T14:39:00Z</cp:lastPrinted>
  <dcterms:created xsi:type="dcterms:W3CDTF">2022-10-02T14:44:00Z</dcterms:created>
  <dcterms:modified xsi:type="dcterms:W3CDTF">2022-10-02T14:49:00Z</dcterms:modified>
</cp:coreProperties>
</file>